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D98" w:rsidRPr="00965D98" w:rsidRDefault="00965D98" w:rsidP="00965D98">
      <w:pPr>
        <w:spacing w:after="0" w:line="240" w:lineRule="auto"/>
        <w:jc w:val="both"/>
        <w:rPr>
          <w:rFonts w:ascii="Helvetica" w:eastAsia="Times New Roman" w:hAnsi="Helvetica" w:cs="Times New Roman"/>
          <w:sz w:val="20"/>
          <w:szCs w:val="20"/>
          <w:lang w:eastAsia="it-IT"/>
        </w:rPr>
      </w:pPr>
      <w:bookmarkStart w:id="0" w:name="_GoBack"/>
      <w:bookmarkEnd w:id="0"/>
      <w:r w:rsidRPr="00965D98">
        <w:rPr>
          <w:rFonts w:ascii="Helvetica" w:eastAsia="Times New Roman" w:hAnsi="Helvetica" w:cs="Times New Roman"/>
          <w:sz w:val="20"/>
          <w:szCs w:val="20"/>
          <w:lang w:eastAsia="it-IT"/>
        </w:rPr>
        <w:t xml:space="preserve">A partire dal </w:t>
      </w:r>
      <w:r w:rsidRPr="00965D98">
        <w:rPr>
          <w:rFonts w:ascii="Helvetica" w:eastAsia="Times New Roman" w:hAnsi="Helvetica" w:cs="Times New Roman"/>
          <w:b/>
          <w:bCs/>
          <w:sz w:val="20"/>
          <w:szCs w:val="20"/>
          <w:lang w:eastAsia="it-IT"/>
        </w:rPr>
        <w:t>1 marzo 2020</w:t>
      </w:r>
      <w:r w:rsidRPr="00965D98">
        <w:rPr>
          <w:rFonts w:ascii="Helvetica" w:eastAsia="Times New Roman" w:hAnsi="Helvetica" w:cs="Times New Roman"/>
          <w:sz w:val="20"/>
          <w:szCs w:val="20"/>
          <w:lang w:eastAsia="it-IT"/>
        </w:rPr>
        <w:t xml:space="preserve"> e fino al </w:t>
      </w:r>
      <w:r w:rsidRPr="00965D98">
        <w:rPr>
          <w:rFonts w:ascii="Helvetica" w:eastAsia="Times New Roman" w:hAnsi="Helvetica" w:cs="Times New Roman"/>
          <w:b/>
          <w:bCs/>
          <w:sz w:val="20"/>
          <w:szCs w:val="20"/>
          <w:lang w:eastAsia="it-IT"/>
        </w:rPr>
        <w:t>30 giugno 2020</w:t>
      </w:r>
      <w:r w:rsidRPr="00965D98">
        <w:rPr>
          <w:rFonts w:ascii="Helvetica" w:eastAsia="Times New Roman" w:hAnsi="Helvetica" w:cs="Times New Roman"/>
          <w:sz w:val="20"/>
          <w:szCs w:val="20"/>
          <w:lang w:eastAsia="it-IT"/>
        </w:rPr>
        <w:t xml:space="preserve"> saranno aperte le iscrizioni al servizio di ristorazione scolastica (incluse le conferme per chi già lo utilizza) per gli alunni le cui famiglie vogliano fruire per l’anno scolastico </w:t>
      </w:r>
      <w:r w:rsidRPr="00965D98">
        <w:rPr>
          <w:rFonts w:ascii="Helvetica" w:eastAsia="Times New Roman" w:hAnsi="Helvetica" w:cs="Times New Roman"/>
          <w:b/>
          <w:bCs/>
          <w:sz w:val="20"/>
          <w:szCs w:val="20"/>
          <w:lang w:eastAsia="it-IT"/>
        </w:rPr>
        <w:t>2020/2021</w:t>
      </w:r>
      <w:r w:rsidRPr="00965D98">
        <w:rPr>
          <w:rFonts w:ascii="Helvetica" w:eastAsia="Times New Roman" w:hAnsi="Helvetica" w:cs="Times New Roman"/>
          <w:sz w:val="20"/>
          <w:szCs w:val="20"/>
          <w:lang w:eastAsia="it-IT"/>
        </w:rPr>
        <w:t xml:space="preserve"> del tempo scuola pomeridiano utilizzando per il pranzo il servizio comunale; l’iscrizione al servizio si effettuerà esclusivamente </w:t>
      </w:r>
      <w:r w:rsidRPr="00965D98">
        <w:rPr>
          <w:rFonts w:ascii="Helvetica" w:eastAsia="Times New Roman" w:hAnsi="Helvetica" w:cs="Times New Roman"/>
          <w:b/>
          <w:bCs/>
          <w:sz w:val="20"/>
          <w:szCs w:val="20"/>
          <w:lang w:eastAsia="it-IT"/>
        </w:rPr>
        <w:t>ON LINE</w:t>
      </w:r>
      <w:r w:rsidRPr="00965D98">
        <w:rPr>
          <w:rFonts w:ascii="Helvetica" w:eastAsia="Times New Roman" w:hAnsi="Helvetica" w:cs="Times New Roman"/>
          <w:sz w:val="20"/>
          <w:szCs w:val="20"/>
          <w:lang w:eastAsia="it-IT"/>
        </w:rPr>
        <w:t xml:space="preserve"> e dovrà essere ripresentata per ogni anno scolastico nel quale si intenderà fruire del servizio comunale. L’iscrizione on line si effettua singolarmente per ciascun figlio che usufruirà della ristorazione scolastica accedendo alla pagina web:</w:t>
      </w:r>
    </w:p>
    <w:p w:rsidR="00965D98" w:rsidRPr="00965D98" w:rsidRDefault="00FC3336" w:rsidP="00965D98">
      <w:pPr>
        <w:spacing w:before="120" w:after="0" w:line="240" w:lineRule="auto"/>
        <w:jc w:val="both"/>
        <w:rPr>
          <w:rFonts w:ascii="Helvetica" w:eastAsia="Times New Roman" w:hAnsi="Helvetica" w:cs="Times New Roman"/>
          <w:sz w:val="20"/>
          <w:szCs w:val="20"/>
          <w:lang w:eastAsia="it-IT"/>
        </w:rPr>
      </w:pPr>
      <w:hyperlink r:id="rId7" w:history="1">
        <w:r w:rsidR="00965D98" w:rsidRPr="00965D98">
          <w:rPr>
            <w:rFonts w:ascii="Helvetica" w:eastAsia="Times New Roman" w:hAnsi="Helvetica" w:cs="Times New Roman"/>
            <w:color w:val="0000FF"/>
            <w:sz w:val="20"/>
            <w:szCs w:val="20"/>
            <w:u w:val="single"/>
            <w:lang w:eastAsia="it-IT"/>
          </w:rPr>
          <w:t>http://asp.urbi.it/urbi/progs/urp/solhome.sto?DB_NAME=n200877</w:t>
        </w:r>
      </w:hyperlink>
    </w:p>
    <w:p w:rsidR="00965D98" w:rsidRPr="00965D98" w:rsidRDefault="00965D98" w:rsidP="00965D98">
      <w:pPr>
        <w:spacing w:before="120" w:after="0" w:line="240" w:lineRule="auto"/>
        <w:jc w:val="both"/>
        <w:rPr>
          <w:rFonts w:ascii="Helvetica" w:eastAsia="Times New Roman" w:hAnsi="Helvetica" w:cs="Times New Roman"/>
          <w:sz w:val="20"/>
          <w:szCs w:val="20"/>
          <w:lang w:eastAsia="it-IT"/>
        </w:rPr>
      </w:pPr>
      <w:r w:rsidRPr="00965D98">
        <w:rPr>
          <w:rFonts w:ascii="Helvetica" w:eastAsia="Times New Roman" w:hAnsi="Helvetica" w:cs="Times New Roman"/>
          <w:sz w:val="20"/>
          <w:szCs w:val="20"/>
          <w:lang w:eastAsia="it-IT"/>
        </w:rPr>
        <w:t>Per i bambini già iscritti al servizio l’iscrizione si effettua selezionando la voce “Utente già presente” ed effettuando la verifica e conferma dei dati già inseriti a sistema. Le credenziali da utilizzare sono quelle già rilasciate. In caso di smarrimento, occorre contattare l’ufficio ristorazione scolastica ai recapiti in calce.</w:t>
      </w:r>
    </w:p>
    <w:p w:rsidR="00965D98" w:rsidRPr="00965D98" w:rsidRDefault="00965D98" w:rsidP="00965D98">
      <w:pPr>
        <w:spacing w:before="120" w:after="0" w:line="240" w:lineRule="auto"/>
        <w:jc w:val="both"/>
        <w:rPr>
          <w:rFonts w:ascii="Helvetica" w:eastAsia="Times New Roman" w:hAnsi="Helvetica" w:cs="Times New Roman"/>
          <w:sz w:val="20"/>
          <w:szCs w:val="20"/>
          <w:lang w:eastAsia="it-IT"/>
        </w:rPr>
      </w:pPr>
      <w:r w:rsidRPr="00965D98">
        <w:rPr>
          <w:rFonts w:ascii="Helvetica" w:eastAsia="Times New Roman" w:hAnsi="Helvetica" w:cs="Times New Roman"/>
          <w:sz w:val="20"/>
          <w:szCs w:val="20"/>
          <w:lang w:eastAsia="it-IT"/>
        </w:rPr>
        <w:t xml:space="preserve">Per i nuovi utenti il servizio di iscrizione on line è utilizzabile previa acquisizione delle credenziali di accesso al sistema informatico; </w:t>
      </w:r>
      <w:r w:rsidRPr="00965D98">
        <w:rPr>
          <w:rFonts w:ascii="Helvetica" w:eastAsia="Times New Roman" w:hAnsi="Helvetica" w:cs="Times New Roman"/>
          <w:b/>
          <w:bCs/>
          <w:sz w:val="20"/>
          <w:szCs w:val="20"/>
          <w:lang w:eastAsia="it-IT"/>
        </w:rPr>
        <w:t xml:space="preserve">per il rilascio delle credenziali </w:t>
      </w:r>
      <w:r w:rsidRPr="00965D98">
        <w:rPr>
          <w:rFonts w:ascii="Helvetica" w:eastAsia="Times New Roman" w:hAnsi="Helvetica" w:cs="Times New Roman"/>
          <w:sz w:val="20"/>
          <w:szCs w:val="20"/>
          <w:lang w:eastAsia="it-IT"/>
        </w:rPr>
        <w:t>sono previste due modalità:</w:t>
      </w:r>
    </w:p>
    <w:p w:rsidR="00965D98" w:rsidRPr="00965D98" w:rsidRDefault="00965D98" w:rsidP="00965D98">
      <w:pPr>
        <w:numPr>
          <w:ilvl w:val="0"/>
          <w:numId w:val="1"/>
        </w:numPr>
        <w:spacing w:before="120" w:after="0" w:line="240" w:lineRule="auto"/>
        <w:jc w:val="both"/>
        <w:rPr>
          <w:rFonts w:ascii="Helvetica" w:eastAsia="Times New Roman" w:hAnsi="Helvetica" w:cs="Times New Roman"/>
          <w:sz w:val="20"/>
          <w:szCs w:val="20"/>
          <w:lang w:eastAsia="it-IT"/>
        </w:rPr>
      </w:pPr>
      <w:r w:rsidRPr="00965D98">
        <w:rPr>
          <w:rFonts w:ascii="Helvetica" w:eastAsia="Times New Roman" w:hAnsi="Helvetica" w:cs="Times New Roman"/>
          <w:sz w:val="20"/>
          <w:szCs w:val="20"/>
          <w:lang w:eastAsia="it-IT"/>
        </w:rPr>
        <w:t>se si è intestatari di tributi comunali (es. tassa sui rifiuti) si possono richiedere le credenziali di accesso accedendo direttamente alla pagina web</w:t>
      </w:r>
    </w:p>
    <w:p w:rsidR="00965D98" w:rsidRPr="00965D98" w:rsidRDefault="00FC3336" w:rsidP="00965D98">
      <w:pPr>
        <w:spacing w:before="120" w:after="0" w:line="240" w:lineRule="auto"/>
        <w:ind w:left="708"/>
        <w:jc w:val="both"/>
        <w:rPr>
          <w:rFonts w:ascii="Helvetica" w:eastAsia="Times New Roman" w:hAnsi="Helvetica" w:cs="Times New Roman"/>
          <w:sz w:val="20"/>
          <w:szCs w:val="20"/>
          <w:lang w:eastAsia="it-IT"/>
        </w:rPr>
      </w:pPr>
      <w:hyperlink r:id="rId8" w:history="1">
        <w:r w:rsidR="00965D98" w:rsidRPr="00965D98">
          <w:rPr>
            <w:rFonts w:ascii="Helvetica" w:eastAsia="Times New Roman" w:hAnsi="Helvetica" w:cs="Times New Roman"/>
            <w:color w:val="0000FF"/>
            <w:sz w:val="20"/>
            <w:szCs w:val="20"/>
            <w:u w:val="single"/>
            <w:lang w:eastAsia="it-IT"/>
          </w:rPr>
          <w:t>http://asp.urbi.it/urbi/progs/urp/solhome.sto?DB_NAME=n200877</w:t>
        </w:r>
      </w:hyperlink>
    </w:p>
    <w:p w:rsidR="00965D98" w:rsidRPr="00965D98" w:rsidRDefault="00965D98" w:rsidP="00965D98">
      <w:pPr>
        <w:numPr>
          <w:ilvl w:val="0"/>
          <w:numId w:val="2"/>
        </w:numPr>
        <w:spacing w:before="120" w:after="0" w:line="240" w:lineRule="auto"/>
        <w:jc w:val="both"/>
        <w:rPr>
          <w:rFonts w:ascii="Helvetica" w:eastAsia="Times New Roman" w:hAnsi="Helvetica" w:cs="Times New Roman"/>
          <w:sz w:val="20"/>
          <w:szCs w:val="20"/>
          <w:lang w:eastAsia="it-IT"/>
        </w:rPr>
      </w:pPr>
      <w:r w:rsidRPr="00965D98">
        <w:rPr>
          <w:rFonts w:ascii="Helvetica" w:eastAsia="Times New Roman" w:hAnsi="Helvetica" w:cs="Times New Roman"/>
          <w:sz w:val="20"/>
          <w:szCs w:val="20"/>
          <w:lang w:eastAsia="it-IT"/>
        </w:rPr>
        <w:t>chi non è contribuente o residente del Comune della Spezia deve richiedere le credenziali di accesso all’Ufficio Ristorazione Scolastica via mail, allegando copia di un documento di identità del genitore che effettuerà l’iscrizione, ai recapiti in calce.</w:t>
      </w:r>
    </w:p>
    <w:p w:rsidR="00965D98" w:rsidRPr="00965D98" w:rsidRDefault="00965D98" w:rsidP="00965D98">
      <w:pPr>
        <w:spacing w:before="120" w:after="0" w:line="240" w:lineRule="auto"/>
        <w:jc w:val="both"/>
        <w:rPr>
          <w:rFonts w:ascii="Helvetica" w:eastAsia="Times New Roman" w:hAnsi="Helvetica" w:cs="Times New Roman"/>
          <w:sz w:val="20"/>
          <w:szCs w:val="20"/>
          <w:lang w:eastAsia="it-IT"/>
        </w:rPr>
      </w:pPr>
      <w:r w:rsidRPr="00965D98">
        <w:rPr>
          <w:rFonts w:ascii="Helvetica" w:eastAsia="Times New Roman" w:hAnsi="Helvetica" w:cs="Times New Roman"/>
          <w:sz w:val="20"/>
          <w:szCs w:val="20"/>
          <w:lang w:eastAsia="it-IT"/>
        </w:rPr>
        <w:t xml:space="preserve">L’iscrizione on line al servizio di ristorazione scolastica è possibile soltanto </w:t>
      </w:r>
      <w:r w:rsidRPr="00965D98">
        <w:rPr>
          <w:rFonts w:ascii="Helvetica" w:eastAsia="Times New Roman" w:hAnsi="Helvetica" w:cs="Times New Roman"/>
          <w:b/>
          <w:bCs/>
          <w:sz w:val="20"/>
          <w:szCs w:val="20"/>
          <w:lang w:eastAsia="it-IT"/>
        </w:rPr>
        <w:t>se i pagamenti pregressi per la fruizione dei servizi scolastici comunali risultano saldati:</w:t>
      </w:r>
      <w:r w:rsidRPr="00965D98">
        <w:rPr>
          <w:rFonts w:ascii="Helvetica" w:eastAsia="Times New Roman" w:hAnsi="Helvetica" w:cs="Times New Roman"/>
          <w:sz w:val="20"/>
          <w:szCs w:val="20"/>
          <w:lang w:eastAsia="it-IT"/>
        </w:rPr>
        <w:t xml:space="preserve"> in caso contrario, è necessario rivolgersi all’Ufficio Ristorazione Scolastica per provvedere alla regolarizzazione della propria posizione e quindi all’iscrizione al servizio.</w:t>
      </w:r>
    </w:p>
    <w:p w:rsidR="00965D98" w:rsidRPr="00965D98" w:rsidRDefault="00965D98" w:rsidP="00965D98">
      <w:pPr>
        <w:spacing w:before="120" w:after="0" w:line="240" w:lineRule="auto"/>
        <w:jc w:val="both"/>
        <w:rPr>
          <w:rFonts w:ascii="Helvetica" w:eastAsia="Times New Roman" w:hAnsi="Helvetica" w:cs="Times New Roman"/>
          <w:sz w:val="20"/>
          <w:szCs w:val="20"/>
          <w:lang w:eastAsia="it-IT"/>
        </w:rPr>
      </w:pPr>
      <w:r w:rsidRPr="00965D98">
        <w:rPr>
          <w:rFonts w:ascii="Helvetica" w:eastAsia="Times New Roman" w:hAnsi="Helvetica" w:cs="Times New Roman"/>
          <w:sz w:val="20"/>
          <w:szCs w:val="20"/>
          <w:lang w:eastAsia="it-IT"/>
        </w:rPr>
        <w:t xml:space="preserve">Con le proprie credenziali di accesso è possibile verificare i pagamenti risultanti a sistema accedendo dalla pagina web </w:t>
      </w:r>
      <w:hyperlink r:id="rId9" w:history="1">
        <w:r w:rsidRPr="00965D98">
          <w:rPr>
            <w:rFonts w:ascii="Helvetica" w:eastAsia="Times New Roman" w:hAnsi="Helvetica" w:cs="Times New Roman"/>
            <w:color w:val="0000FF"/>
            <w:sz w:val="20"/>
            <w:szCs w:val="20"/>
            <w:u w:val="single"/>
            <w:lang w:eastAsia="it-IT"/>
          </w:rPr>
          <w:t>http://asp.urbi.it/urbi/progs/urp/solhome.sto?DB_NAME=n200877</w:t>
        </w:r>
      </w:hyperlink>
      <w:r w:rsidRPr="00965D98">
        <w:rPr>
          <w:rFonts w:ascii="Helvetica" w:eastAsia="Times New Roman" w:hAnsi="Helvetica" w:cs="Times New Roman"/>
          <w:sz w:val="20"/>
          <w:szCs w:val="20"/>
          <w:lang w:eastAsia="it-IT"/>
        </w:rPr>
        <w:t xml:space="preserve"> alla sezione “Servizi vari – Consulta la tua posizione” . Se ci sono difformità tra i dati presenti nel sistema ed i propri riscontri, occorre contattare l’Ufficio Ristorazione Scolastica per richiedere l’aggiornamento/modifica.</w:t>
      </w:r>
    </w:p>
    <w:p w:rsidR="00965D98" w:rsidRPr="00965D98" w:rsidRDefault="00965D98" w:rsidP="00965D98">
      <w:pPr>
        <w:spacing w:before="120" w:after="0" w:line="240" w:lineRule="auto"/>
        <w:jc w:val="both"/>
        <w:rPr>
          <w:rFonts w:ascii="Helvetica" w:eastAsia="Times New Roman" w:hAnsi="Helvetica" w:cs="Times New Roman"/>
          <w:sz w:val="20"/>
          <w:szCs w:val="20"/>
          <w:lang w:eastAsia="it-IT"/>
        </w:rPr>
      </w:pPr>
      <w:r w:rsidRPr="00965D98">
        <w:rPr>
          <w:rFonts w:ascii="Helvetica" w:eastAsia="Times New Roman" w:hAnsi="Helvetica" w:cs="Times New Roman"/>
          <w:sz w:val="20"/>
          <w:szCs w:val="20"/>
          <w:lang w:eastAsia="it-IT"/>
        </w:rPr>
        <w:t xml:space="preserve">Esclusivamente i residenti nel Comune della Spezia possono allegare alla domanda di iscrizione on line l’attestazione ISEE al fine di ottenere le agevolazioni tariffarie previste (consultabili alla pagina web </w:t>
      </w:r>
      <w:hyperlink r:id="rId10" w:history="1">
        <w:r w:rsidRPr="00965D98">
          <w:rPr>
            <w:rFonts w:ascii="Helvetica" w:eastAsia="Times New Roman" w:hAnsi="Helvetica" w:cs="Times New Roman"/>
            <w:color w:val="0000FF"/>
            <w:sz w:val="20"/>
            <w:szCs w:val="20"/>
            <w:u w:val="single"/>
            <w:lang w:eastAsia="it-IT"/>
          </w:rPr>
          <w:t>http://www.comune.laspezia.it/Aree_tematiche/Scuola/ristorazione.html</w:t>
        </w:r>
      </w:hyperlink>
      <w:r w:rsidRPr="00965D98">
        <w:rPr>
          <w:rFonts w:ascii="Helvetica" w:eastAsia="Times New Roman" w:hAnsi="Helvetica" w:cs="Times New Roman"/>
          <w:sz w:val="20"/>
          <w:szCs w:val="20"/>
          <w:lang w:eastAsia="it-IT"/>
        </w:rPr>
        <w:t xml:space="preserve">) oppure trasmetterla via mail ai recapiti in calce purché entro il </w:t>
      </w:r>
      <w:r w:rsidRPr="00965D98">
        <w:rPr>
          <w:rFonts w:ascii="Helvetica" w:eastAsia="Times New Roman" w:hAnsi="Helvetica" w:cs="Times New Roman"/>
          <w:b/>
          <w:bCs/>
          <w:sz w:val="20"/>
          <w:szCs w:val="20"/>
          <w:lang w:eastAsia="it-IT"/>
        </w:rPr>
        <w:t>31 agosto.</w:t>
      </w:r>
      <w:r w:rsidRPr="00965D98">
        <w:rPr>
          <w:rFonts w:ascii="Helvetica" w:eastAsia="Times New Roman" w:hAnsi="Helvetica" w:cs="Times New Roman"/>
          <w:sz w:val="20"/>
          <w:szCs w:val="20"/>
          <w:lang w:eastAsia="it-IT"/>
        </w:rPr>
        <w:t>  L’efficacia dell’attestazione ISEE consegnata successivamente a tale termine avverrà tassativamente a decorrere dal mese successivo alla data di consegna, essendo escluso il ricalcolo della tariffa per le prestazioni eventualmente fruite nel frattempo.</w:t>
      </w:r>
    </w:p>
    <w:p w:rsidR="00965D98" w:rsidRPr="00965D98" w:rsidRDefault="00965D98" w:rsidP="00965D98">
      <w:pPr>
        <w:spacing w:before="120" w:after="0" w:line="240" w:lineRule="auto"/>
        <w:jc w:val="both"/>
        <w:rPr>
          <w:rFonts w:ascii="Helvetica" w:eastAsia="Times New Roman" w:hAnsi="Helvetica" w:cs="Times New Roman"/>
          <w:sz w:val="20"/>
          <w:szCs w:val="20"/>
          <w:lang w:eastAsia="it-IT"/>
        </w:rPr>
      </w:pPr>
      <w:r w:rsidRPr="00965D98">
        <w:rPr>
          <w:rFonts w:ascii="Helvetica" w:eastAsia="Times New Roman" w:hAnsi="Helvetica" w:cs="Times New Roman"/>
          <w:b/>
          <w:bCs/>
          <w:sz w:val="20"/>
          <w:szCs w:val="20"/>
          <w:lang w:eastAsia="it-IT"/>
        </w:rPr>
        <w:t xml:space="preserve">Le sole famiglie impossibilitate all’utilizzo di servizi on line potranno rivolgersi per effettuare l’iscrizione all’Ufficio Ristorazione Scolastica, A DATARE DAL 1 GIUGNO, previo appuntamento da richiedere ai recapiti sotto indicati. </w:t>
      </w:r>
    </w:p>
    <w:p w:rsidR="00965D98" w:rsidRPr="00965D98" w:rsidRDefault="00965D98" w:rsidP="00965D98">
      <w:pPr>
        <w:spacing w:before="120" w:after="0" w:line="240" w:lineRule="auto"/>
        <w:jc w:val="both"/>
        <w:rPr>
          <w:rFonts w:ascii="Helvetica" w:eastAsia="Times New Roman" w:hAnsi="Helvetica" w:cs="Times New Roman"/>
          <w:sz w:val="20"/>
          <w:szCs w:val="20"/>
          <w:lang w:eastAsia="it-IT"/>
        </w:rPr>
      </w:pPr>
      <w:r w:rsidRPr="00965D98">
        <w:rPr>
          <w:rFonts w:ascii="Helvetica" w:eastAsia="Times New Roman" w:hAnsi="Helvetica" w:cs="Times New Roman"/>
          <w:b/>
          <w:bCs/>
          <w:sz w:val="20"/>
          <w:szCs w:val="20"/>
          <w:lang w:eastAsia="it-IT"/>
        </w:rPr>
        <w:t xml:space="preserve">Il servizio di ristorazione scolastica non sarà erogato agli alunni privi di iscrizione. </w:t>
      </w:r>
    </w:p>
    <w:p w:rsidR="00965D98" w:rsidRPr="00965D98" w:rsidRDefault="00965D98" w:rsidP="00965D98">
      <w:pPr>
        <w:spacing w:before="240" w:after="0" w:line="240" w:lineRule="auto"/>
        <w:jc w:val="both"/>
        <w:rPr>
          <w:rFonts w:ascii="Helvetica" w:eastAsia="Times New Roman" w:hAnsi="Helvetica" w:cs="Times New Roman"/>
          <w:sz w:val="20"/>
          <w:szCs w:val="20"/>
          <w:lang w:eastAsia="it-IT"/>
        </w:rPr>
      </w:pPr>
      <w:r w:rsidRPr="00965D98">
        <w:rPr>
          <w:rFonts w:ascii="Helvetica" w:eastAsia="Times New Roman" w:hAnsi="Helvetica" w:cs="Times New Roman"/>
          <w:sz w:val="20"/>
          <w:szCs w:val="20"/>
          <w:lang w:eastAsia="it-IT"/>
        </w:rPr>
        <w:t>L’Ufficio Ristorazione Scolastica è a disposizione dei cittadini interessati ai seguenti recapiti:</w:t>
      </w:r>
    </w:p>
    <w:p w:rsidR="00965D98" w:rsidRPr="00965D98" w:rsidRDefault="00965D98" w:rsidP="00965D98">
      <w:pPr>
        <w:spacing w:after="0" w:line="240" w:lineRule="auto"/>
        <w:jc w:val="both"/>
        <w:rPr>
          <w:rFonts w:ascii="Helvetica" w:eastAsia="Times New Roman" w:hAnsi="Helvetica" w:cs="Times New Roman"/>
          <w:sz w:val="20"/>
          <w:szCs w:val="20"/>
          <w:lang w:eastAsia="it-IT"/>
        </w:rPr>
      </w:pPr>
      <w:r w:rsidRPr="00965D98">
        <w:rPr>
          <w:rFonts w:ascii="Helvetica" w:eastAsia="Times New Roman" w:hAnsi="Helvetica" w:cs="Times New Roman"/>
          <w:sz w:val="20"/>
          <w:szCs w:val="20"/>
          <w:lang w:eastAsia="it-IT"/>
        </w:rPr>
        <w:t>Ufficio Ristorazione Scolastica</w:t>
      </w:r>
    </w:p>
    <w:p w:rsidR="00965D98" w:rsidRPr="00965D98" w:rsidRDefault="00965D98" w:rsidP="00965D98">
      <w:pPr>
        <w:spacing w:after="0" w:line="240" w:lineRule="auto"/>
        <w:jc w:val="both"/>
        <w:rPr>
          <w:rFonts w:ascii="Helvetica" w:eastAsia="Times New Roman" w:hAnsi="Helvetica" w:cs="Times New Roman"/>
          <w:sz w:val="20"/>
          <w:szCs w:val="20"/>
          <w:lang w:eastAsia="it-IT"/>
        </w:rPr>
      </w:pPr>
      <w:r w:rsidRPr="00965D98">
        <w:rPr>
          <w:rFonts w:ascii="Helvetica" w:eastAsia="Times New Roman" w:hAnsi="Helvetica" w:cs="Times New Roman"/>
          <w:sz w:val="20"/>
          <w:szCs w:val="20"/>
          <w:lang w:eastAsia="it-IT"/>
        </w:rPr>
        <w:t>Piazza Europa, 1 – 19100 La Spezia (Palazzo Civico – piano III)</w:t>
      </w:r>
    </w:p>
    <w:p w:rsidR="00965D98" w:rsidRPr="00965D98" w:rsidRDefault="00965D98" w:rsidP="00965D98">
      <w:pPr>
        <w:spacing w:after="0" w:line="240" w:lineRule="auto"/>
        <w:jc w:val="both"/>
        <w:rPr>
          <w:rFonts w:ascii="Helvetica" w:eastAsia="Times New Roman" w:hAnsi="Helvetica" w:cs="Times New Roman"/>
          <w:sz w:val="20"/>
          <w:szCs w:val="20"/>
          <w:lang w:eastAsia="it-IT"/>
        </w:rPr>
      </w:pPr>
      <w:r w:rsidRPr="00965D98">
        <w:rPr>
          <w:rFonts w:ascii="Helvetica" w:eastAsia="Times New Roman" w:hAnsi="Helvetica" w:cs="Times New Roman"/>
          <w:sz w:val="20"/>
          <w:szCs w:val="20"/>
          <w:lang w:eastAsia="it-IT"/>
        </w:rPr>
        <w:t>Tel. 0187 / 727.390 - 727.408 - 727.438 - 727.454 </w:t>
      </w:r>
    </w:p>
    <w:p w:rsidR="00965D98" w:rsidRPr="00965D98" w:rsidRDefault="00965D98" w:rsidP="00965D98">
      <w:pPr>
        <w:spacing w:after="0" w:line="240" w:lineRule="auto"/>
        <w:jc w:val="both"/>
        <w:rPr>
          <w:rFonts w:ascii="Helvetica" w:eastAsia="Times New Roman" w:hAnsi="Helvetica" w:cs="Times New Roman"/>
          <w:sz w:val="20"/>
          <w:szCs w:val="20"/>
          <w:lang w:eastAsia="it-IT"/>
        </w:rPr>
      </w:pPr>
      <w:r w:rsidRPr="00965D98">
        <w:rPr>
          <w:rFonts w:ascii="Helvetica" w:eastAsia="Times New Roman" w:hAnsi="Helvetica" w:cs="Times New Roman"/>
          <w:sz w:val="20"/>
          <w:szCs w:val="20"/>
          <w:lang w:eastAsia="it-IT"/>
        </w:rPr>
        <w:t xml:space="preserve">Mail: </w:t>
      </w:r>
      <w:hyperlink r:id="rId11" w:history="1">
        <w:r w:rsidRPr="00965D98">
          <w:rPr>
            <w:rFonts w:ascii="Helvetica" w:eastAsia="Times New Roman" w:hAnsi="Helvetica" w:cs="Times New Roman"/>
            <w:color w:val="0000FF"/>
            <w:sz w:val="20"/>
            <w:szCs w:val="20"/>
            <w:u w:val="single"/>
            <w:lang w:eastAsia="it-IT"/>
          </w:rPr>
          <w:t>lorena.andreini@comune.sp.it</w:t>
        </w:r>
      </w:hyperlink>
    </w:p>
    <w:p w:rsidR="00965D98" w:rsidRPr="00965D98" w:rsidRDefault="00965D98" w:rsidP="00965D98">
      <w:pPr>
        <w:spacing w:after="0" w:line="240" w:lineRule="auto"/>
        <w:jc w:val="both"/>
        <w:rPr>
          <w:rFonts w:ascii="Helvetica" w:eastAsia="Times New Roman" w:hAnsi="Helvetica" w:cs="Times New Roman"/>
          <w:sz w:val="20"/>
          <w:szCs w:val="20"/>
          <w:lang w:eastAsia="it-IT"/>
        </w:rPr>
      </w:pPr>
      <w:r w:rsidRPr="00965D98">
        <w:rPr>
          <w:rFonts w:ascii="Helvetica" w:eastAsia="Times New Roman" w:hAnsi="Helvetica" w:cs="Times New Roman"/>
          <w:sz w:val="20"/>
          <w:szCs w:val="20"/>
          <w:lang w:eastAsia="it-IT"/>
        </w:rPr>
        <w:t>         </w:t>
      </w:r>
      <w:hyperlink r:id="rId12" w:history="1">
        <w:r w:rsidRPr="00965D98">
          <w:rPr>
            <w:rFonts w:ascii="Helvetica" w:eastAsia="Times New Roman" w:hAnsi="Helvetica" w:cs="Times New Roman"/>
            <w:color w:val="0000FF"/>
            <w:sz w:val="20"/>
            <w:szCs w:val="20"/>
            <w:u w:val="single"/>
            <w:lang w:eastAsia="it-IT"/>
          </w:rPr>
          <w:t>cristina.gerini@comune.sp.it</w:t>
        </w:r>
      </w:hyperlink>
    </w:p>
    <w:p w:rsidR="00965D98" w:rsidRPr="00965D98" w:rsidRDefault="00965D98" w:rsidP="00965D98">
      <w:pPr>
        <w:spacing w:after="0" w:line="240" w:lineRule="auto"/>
        <w:jc w:val="both"/>
        <w:rPr>
          <w:rFonts w:ascii="Helvetica" w:eastAsia="Times New Roman" w:hAnsi="Helvetica" w:cs="Times New Roman"/>
          <w:sz w:val="20"/>
          <w:szCs w:val="20"/>
          <w:lang w:eastAsia="it-IT"/>
        </w:rPr>
      </w:pPr>
      <w:r w:rsidRPr="00965D98">
        <w:rPr>
          <w:rFonts w:ascii="Helvetica" w:eastAsia="Times New Roman" w:hAnsi="Helvetica" w:cs="Times New Roman"/>
          <w:sz w:val="20"/>
          <w:szCs w:val="20"/>
          <w:lang w:eastAsia="it-IT"/>
        </w:rPr>
        <w:t>         </w:t>
      </w:r>
      <w:hyperlink r:id="rId13" w:history="1">
        <w:r w:rsidRPr="00965D98">
          <w:rPr>
            <w:rFonts w:ascii="Helvetica" w:eastAsia="Times New Roman" w:hAnsi="Helvetica" w:cs="Times New Roman"/>
            <w:color w:val="0000FF"/>
            <w:sz w:val="20"/>
            <w:szCs w:val="20"/>
            <w:u w:val="single"/>
            <w:lang w:eastAsia="it-IT"/>
          </w:rPr>
          <w:t>monica.pini@comune.sp.it</w:t>
        </w:r>
      </w:hyperlink>
    </w:p>
    <w:p w:rsidR="00965D98" w:rsidRPr="00965D98" w:rsidRDefault="00965D98" w:rsidP="00965D98">
      <w:pPr>
        <w:spacing w:after="0" w:line="240" w:lineRule="auto"/>
        <w:jc w:val="both"/>
        <w:rPr>
          <w:rFonts w:ascii="Helvetica" w:eastAsia="Times New Roman" w:hAnsi="Helvetica" w:cs="Times New Roman"/>
          <w:sz w:val="20"/>
          <w:szCs w:val="20"/>
          <w:lang w:eastAsia="it-IT"/>
        </w:rPr>
      </w:pPr>
      <w:r w:rsidRPr="00965D98">
        <w:rPr>
          <w:rFonts w:ascii="Helvetica" w:eastAsia="Times New Roman" w:hAnsi="Helvetica" w:cs="Times New Roman"/>
          <w:sz w:val="20"/>
          <w:szCs w:val="20"/>
          <w:lang w:eastAsia="it-IT"/>
        </w:rPr>
        <w:t>         </w:t>
      </w:r>
      <w:hyperlink r:id="rId14" w:history="1">
        <w:r w:rsidRPr="00965D98">
          <w:rPr>
            <w:rFonts w:ascii="Helvetica" w:eastAsia="Times New Roman" w:hAnsi="Helvetica" w:cs="Times New Roman"/>
            <w:color w:val="0000FF"/>
            <w:sz w:val="20"/>
            <w:szCs w:val="20"/>
            <w:u w:val="single"/>
            <w:lang w:eastAsia="it-IT"/>
          </w:rPr>
          <w:t>lorenza.sommovigo@comune.sp.it</w:t>
        </w:r>
      </w:hyperlink>
    </w:p>
    <w:p w:rsidR="00025D7D" w:rsidRPr="00965D98" w:rsidRDefault="00025D7D" w:rsidP="00965D98">
      <w:pPr>
        <w:jc w:val="both"/>
        <w:rPr>
          <w:rFonts w:ascii="Helvetica" w:hAnsi="Helvetica"/>
          <w:sz w:val="20"/>
          <w:szCs w:val="20"/>
        </w:rPr>
      </w:pPr>
    </w:p>
    <w:sectPr w:rsidR="00025D7D" w:rsidRPr="00965D98" w:rsidSect="00965D98">
      <w:headerReference w:type="default" r:id="rId15"/>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C91" w:rsidRDefault="00704C91" w:rsidP="00965D98">
      <w:pPr>
        <w:spacing w:after="0" w:line="240" w:lineRule="auto"/>
      </w:pPr>
      <w:r>
        <w:separator/>
      </w:r>
    </w:p>
  </w:endnote>
  <w:endnote w:type="continuationSeparator" w:id="0">
    <w:p w:rsidR="00704C91" w:rsidRDefault="00704C91" w:rsidP="0096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C91" w:rsidRDefault="00704C91" w:rsidP="00965D98">
      <w:pPr>
        <w:spacing w:after="0" w:line="240" w:lineRule="auto"/>
      </w:pPr>
      <w:r>
        <w:separator/>
      </w:r>
    </w:p>
  </w:footnote>
  <w:footnote w:type="continuationSeparator" w:id="0">
    <w:p w:rsidR="00704C91" w:rsidRDefault="00704C91" w:rsidP="00965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D98" w:rsidRDefault="00965D98" w:rsidP="00965D98">
    <w:pPr>
      <w:pStyle w:val="Intestazione"/>
    </w:pPr>
    <w:r>
      <w:rPr>
        <w:noProof/>
        <w:lang w:eastAsia="it-IT"/>
      </w:rPr>
      <w:drawing>
        <wp:inline distT="0" distB="0" distL="0" distR="0">
          <wp:extent cx="672465" cy="776377"/>
          <wp:effectExtent l="0" t="0" r="0" b="5080"/>
          <wp:docPr id="1" name="Immagine 1" descr="Stemma SP ufficiale rgb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SP ufficiale rgb stand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18" cy="781172"/>
                  </a:xfrm>
                  <a:prstGeom prst="rect">
                    <a:avLst/>
                  </a:prstGeom>
                  <a:noFill/>
                  <a:ln>
                    <a:noFill/>
                  </a:ln>
                </pic:spPr>
              </pic:pic>
            </a:graphicData>
          </a:graphic>
        </wp:inline>
      </w:drawing>
    </w:r>
    <w:r>
      <w:t xml:space="preserve">  </w:t>
    </w:r>
  </w:p>
  <w:p w:rsidR="00965D98" w:rsidRPr="007C2FAF" w:rsidRDefault="00965D98" w:rsidP="00965D98">
    <w:pPr>
      <w:pStyle w:val="Intestazione"/>
      <w:spacing w:before="120"/>
      <w:rPr>
        <w:rFonts w:ascii="Helvetica" w:hAnsi="Helvetica" w:cs="Helvetica"/>
        <w:color w:val="215868"/>
        <w:sz w:val="16"/>
        <w:szCs w:val="16"/>
      </w:rPr>
    </w:pPr>
    <w:r w:rsidRPr="007C2FAF">
      <w:rPr>
        <w:rFonts w:ascii="Helvetica" w:hAnsi="Helvetica" w:cs="Helvetica"/>
        <w:color w:val="215868"/>
        <w:sz w:val="16"/>
        <w:szCs w:val="16"/>
      </w:rPr>
      <w:t>MEDAGLIA D’ARGENTO AL VALOR MILITARE</w:t>
    </w:r>
  </w:p>
  <w:p w:rsidR="00965D98" w:rsidRDefault="00965D98" w:rsidP="00965D98">
    <w:pPr>
      <w:pStyle w:val="Intestazione"/>
      <w:rPr>
        <w:rFonts w:ascii="Helvetica" w:hAnsi="Helvetica" w:cs="Helvetica"/>
        <w:b/>
        <w:sz w:val="20"/>
        <w:szCs w:val="20"/>
      </w:rPr>
    </w:pPr>
    <w:r w:rsidRPr="007C2FAF">
      <w:rPr>
        <w:rFonts w:ascii="Helvetica" w:hAnsi="Helvetica" w:cs="Helvetica"/>
        <w:color w:val="215868"/>
        <w:sz w:val="16"/>
        <w:szCs w:val="16"/>
      </w:rPr>
      <w:t xml:space="preserve">MEDAGLIA D’ORO AL </w:t>
    </w:r>
    <w:r>
      <w:rPr>
        <w:rFonts w:ascii="Helvetica" w:hAnsi="Helvetica" w:cs="Helvetica"/>
        <w:color w:val="215868"/>
        <w:sz w:val="16"/>
        <w:szCs w:val="16"/>
      </w:rPr>
      <w:t>MERITO</w:t>
    </w:r>
    <w:r w:rsidRPr="007C2FAF">
      <w:rPr>
        <w:rFonts w:ascii="Helvetica" w:hAnsi="Helvetica" w:cs="Helvetica"/>
        <w:color w:val="215868"/>
        <w:sz w:val="16"/>
        <w:szCs w:val="16"/>
      </w:rPr>
      <w:t xml:space="preserve"> CIVILE                                                                                </w:t>
    </w:r>
    <w:r>
      <w:br/>
    </w:r>
  </w:p>
  <w:p w:rsidR="00965D98" w:rsidRPr="007C2FAF" w:rsidRDefault="00965D98" w:rsidP="00965D98">
    <w:pPr>
      <w:pStyle w:val="Intestazione"/>
      <w:rPr>
        <w:rFonts w:ascii="Helvetica" w:hAnsi="Helvetica" w:cs="Helvetica"/>
        <w:color w:val="215868"/>
        <w:sz w:val="16"/>
        <w:szCs w:val="16"/>
      </w:rPr>
    </w:pPr>
    <w:r w:rsidRPr="007C2FAF">
      <w:rPr>
        <w:rFonts w:ascii="Helvetica" w:hAnsi="Helvetica" w:cs="Helvetica"/>
        <w:b/>
        <w:sz w:val="20"/>
        <w:szCs w:val="20"/>
      </w:rPr>
      <w:t xml:space="preserve">Servizi Educativi                                                                               </w:t>
    </w:r>
  </w:p>
  <w:p w:rsidR="00965D98" w:rsidRDefault="00965D9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252DC"/>
    <w:multiLevelType w:val="multilevel"/>
    <w:tmpl w:val="F29C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7A4E60"/>
    <w:multiLevelType w:val="multilevel"/>
    <w:tmpl w:val="F3A8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79E"/>
    <w:rsid w:val="00025D7D"/>
    <w:rsid w:val="00704C91"/>
    <w:rsid w:val="00965D98"/>
    <w:rsid w:val="00CF479E"/>
    <w:rsid w:val="00FC33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20FFB-A7F8-481B-A461-62C76528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65D9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65D98"/>
    <w:rPr>
      <w:b/>
      <w:bCs/>
    </w:rPr>
  </w:style>
  <w:style w:type="character" w:styleId="Collegamentoipertestuale">
    <w:name w:val="Hyperlink"/>
    <w:basedOn w:val="Carpredefinitoparagrafo"/>
    <w:uiPriority w:val="99"/>
    <w:semiHidden/>
    <w:unhideWhenUsed/>
    <w:rsid w:val="00965D98"/>
    <w:rPr>
      <w:color w:val="0000FF"/>
      <w:u w:val="single"/>
    </w:rPr>
  </w:style>
  <w:style w:type="paragraph" w:styleId="Intestazione">
    <w:name w:val="header"/>
    <w:basedOn w:val="Normale"/>
    <w:link w:val="IntestazioneCarattere"/>
    <w:unhideWhenUsed/>
    <w:rsid w:val="00965D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65D98"/>
  </w:style>
  <w:style w:type="paragraph" w:styleId="Pidipagina">
    <w:name w:val="footer"/>
    <w:basedOn w:val="Normale"/>
    <w:link w:val="PidipaginaCarattere"/>
    <w:uiPriority w:val="99"/>
    <w:unhideWhenUsed/>
    <w:rsid w:val="00965D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5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4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p.urbi.it/urbi/progs/urp/solhome.sto?DB_NAME=n200877" TargetMode="External"/><Relationship Id="rId13" Type="http://schemas.openxmlformats.org/officeDocument/2006/relationships/hyperlink" Target="mailto:monica.pini@comune.sp.it" TargetMode="External"/><Relationship Id="rId3" Type="http://schemas.openxmlformats.org/officeDocument/2006/relationships/settings" Target="settings.xml"/><Relationship Id="rId7" Type="http://schemas.openxmlformats.org/officeDocument/2006/relationships/hyperlink" Target="http://asp.urbi.it/urbi/progs/urp/solhome.sto?DB_NAME=n200877" TargetMode="External"/><Relationship Id="rId12" Type="http://schemas.openxmlformats.org/officeDocument/2006/relationships/hyperlink" Target="mailto:cristina.gerini@comune.sp.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orena.andreini@comune.sp.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omune.laspezia.it/Aree_tematiche/Scuola/ristorazione.html" TargetMode="External"/><Relationship Id="rId4" Type="http://schemas.openxmlformats.org/officeDocument/2006/relationships/webSettings" Target="webSettings.xml"/><Relationship Id="rId9" Type="http://schemas.openxmlformats.org/officeDocument/2006/relationships/hyperlink" Target="http://asp.urbi.it/urbi/progs/urp/solhome.sto?DB_NAME=n200877" TargetMode="External"/><Relationship Id="rId14" Type="http://schemas.openxmlformats.org/officeDocument/2006/relationships/hyperlink" Target="mailto:lorenza.sommovigo@comune.s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 Azzolini</dc:creator>
  <cp:keywords/>
  <dc:description/>
  <cp:lastModifiedBy>User</cp:lastModifiedBy>
  <cp:revision>2</cp:revision>
  <dcterms:created xsi:type="dcterms:W3CDTF">2020-01-15T07:43:00Z</dcterms:created>
  <dcterms:modified xsi:type="dcterms:W3CDTF">2020-01-15T07:43:00Z</dcterms:modified>
</cp:coreProperties>
</file>